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B7290" w14:textId="77777777" w:rsidR="007C30EA" w:rsidRPr="007C30EA" w:rsidRDefault="007C30EA" w:rsidP="007C30EA">
      <w:pPr>
        <w:adjustRightInd w:val="0"/>
        <w:spacing w:before="60" w:line="240" w:lineRule="atLeast"/>
        <w:jc w:val="center"/>
        <w:textAlignment w:val="baseline"/>
        <w:rPr>
          <w:rFonts w:ascii="ＭＳ 明朝" w:eastAsia="ＭＳ 明朝" w:hAnsi="Times New Roman" w:cs="Times New Roman"/>
          <w:kern w:val="0"/>
          <w:sz w:val="28"/>
          <w:szCs w:val="20"/>
          <w:lang w:eastAsia="zh-TW"/>
        </w:rPr>
      </w:pPr>
      <w:r w:rsidRPr="007C30EA">
        <w:rPr>
          <w:rFonts w:ascii="ＭＳ 明朝" w:eastAsia="ＭＳ 明朝" w:hAnsi="Times New Roman" w:cs="Times New Roman" w:hint="eastAsia"/>
          <w:kern w:val="0"/>
          <w:sz w:val="28"/>
          <w:szCs w:val="20"/>
        </w:rPr>
        <w:t xml:space="preserve">　○○○</w:t>
      </w:r>
      <w:r w:rsidRPr="007C30EA">
        <w:rPr>
          <w:rFonts w:ascii="ＭＳ 明朝" w:eastAsia="ＭＳ 明朝" w:hAnsi="Times New Roman" w:cs="Times New Roman" w:hint="eastAsia"/>
          <w:kern w:val="0"/>
          <w:sz w:val="28"/>
          <w:szCs w:val="20"/>
          <w:lang w:eastAsia="zh-TW"/>
        </w:rPr>
        <w:t>会規約</w:t>
      </w:r>
    </w:p>
    <w:p w14:paraId="1176D3E2" w14:textId="77777777" w:rsidR="007C30EA" w:rsidRPr="007C30EA" w:rsidRDefault="007C30EA" w:rsidP="007C30EA">
      <w:pPr>
        <w:adjustRightInd w:val="0"/>
        <w:spacing w:before="60" w:line="240" w:lineRule="atLeast"/>
        <w:ind w:left="284"/>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lang w:eastAsia="zh-TW"/>
        </w:rPr>
        <w:t xml:space="preserve">　　</w:t>
      </w:r>
    </w:p>
    <w:p w14:paraId="16AB4937"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（名称）</w:t>
      </w:r>
    </w:p>
    <w:p w14:paraId="44247ABA"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第１条　この会は、○○自治会（以下「会」という。）と称する。</w:t>
      </w:r>
    </w:p>
    <w:p w14:paraId="468510CE"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（会員）</w:t>
      </w:r>
    </w:p>
    <w:p w14:paraId="79E28380"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第２条　会は、○○地域の居住者をもって構成する。</w:t>
      </w:r>
    </w:p>
    <w:p w14:paraId="01DBCF72"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２　会の区域内に住所を有するすべての個人は、会に加入することができる。</w:t>
      </w:r>
    </w:p>
    <w:p w14:paraId="68B20B53" w14:textId="77777777" w:rsidR="007C30EA" w:rsidRPr="007C30EA" w:rsidRDefault="007C30EA" w:rsidP="007C30EA">
      <w:pPr>
        <w:adjustRightInd w:val="0"/>
        <w:spacing w:before="60" w:line="240" w:lineRule="atLeast"/>
        <w:ind w:left="426" w:hanging="426"/>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３　構成員の資格を有する者が加入を希望する場合は、正当な理由なくその加入を拒否してはならない。</w:t>
      </w:r>
    </w:p>
    <w:p w14:paraId="116950DD"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（事務所）</w:t>
      </w:r>
    </w:p>
    <w:p w14:paraId="104FF35F"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第３条　会の事務所は、愛媛県北宇和郡鬼北町大字　　　　　　　に置く。</w:t>
      </w:r>
    </w:p>
    <w:p w14:paraId="6638491E"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（目的）</w:t>
      </w:r>
    </w:p>
    <w:p w14:paraId="1859FA4A" w14:textId="77777777" w:rsidR="007C30EA" w:rsidRPr="007C30EA" w:rsidRDefault="007C30EA" w:rsidP="007C30EA">
      <w:pPr>
        <w:adjustRightInd w:val="0"/>
        <w:spacing w:before="60" w:line="240" w:lineRule="atLeast"/>
        <w:ind w:left="426" w:hanging="426"/>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第４条　この会は、会員相互及び会内外の諸団体との協力・協調のもとに、会員の教養を高め、福祉を増進し、地域生活環境の整備や防災などに努めるとともに、行政との協議・協力を図り、もって住民のためのまちづくりを行うことを目的とする。</w:t>
      </w:r>
    </w:p>
    <w:p w14:paraId="4EE39C0F"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（事業）</w:t>
      </w:r>
    </w:p>
    <w:p w14:paraId="0CE6C79D"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第５条　会は、前条の目的を達成するため、次の事業を行う。</w:t>
      </w:r>
    </w:p>
    <w:p w14:paraId="0C84958D"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w:t>
      </w:r>
      <w:r w:rsidRPr="007C30EA">
        <w:rPr>
          <w:rFonts w:ascii="ＭＳ 明朝" w:eastAsia="ＭＳ 明朝" w:hAnsi="Times New Roman" w:cs="Times New Roman"/>
          <w:kern w:val="0"/>
          <w:sz w:val="22"/>
          <w:szCs w:val="20"/>
        </w:rPr>
        <w:t>(1)</w:t>
      </w:r>
      <w:r w:rsidRPr="007C30EA">
        <w:rPr>
          <w:rFonts w:ascii="ＭＳ 明朝" w:eastAsia="ＭＳ 明朝" w:hAnsi="Times New Roman" w:cs="Times New Roman" w:hint="eastAsia"/>
          <w:kern w:val="0"/>
          <w:sz w:val="22"/>
          <w:szCs w:val="20"/>
        </w:rPr>
        <w:t xml:space="preserve">　会員相互の親睦に関すること。</w:t>
      </w:r>
    </w:p>
    <w:p w14:paraId="5569E896"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w:t>
      </w:r>
      <w:r w:rsidRPr="007C30EA">
        <w:rPr>
          <w:rFonts w:ascii="ＭＳ 明朝" w:eastAsia="ＭＳ 明朝" w:hAnsi="Times New Roman" w:cs="Times New Roman"/>
          <w:kern w:val="0"/>
          <w:sz w:val="22"/>
          <w:szCs w:val="20"/>
        </w:rPr>
        <w:t>(2)</w:t>
      </w:r>
      <w:r w:rsidRPr="007C30EA">
        <w:rPr>
          <w:rFonts w:ascii="ＭＳ 明朝" w:eastAsia="ＭＳ 明朝" w:hAnsi="Times New Roman" w:cs="Times New Roman" w:hint="eastAsia"/>
          <w:kern w:val="0"/>
          <w:sz w:val="22"/>
          <w:szCs w:val="20"/>
        </w:rPr>
        <w:t xml:space="preserve">　会員の福利厚生に関すること。</w:t>
      </w:r>
    </w:p>
    <w:p w14:paraId="5B0C9C54"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w:t>
      </w:r>
      <w:r w:rsidRPr="007C30EA">
        <w:rPr>
          <w:rFonts w:ascii="ＭＳ 明朝" w:eastAsia="ＭＳ 明朝" w:hAnsi="Times New Roman" w:cs="Times New Roman"/>
          <w:kern w:val="0"/>
          <w:sz w:val="22"/>
          <w:szCs w:val="20"/>
        </w:rPr>
        <w:t>(3)</w:t>
      </w:r>
      <w:r w:rsidRPr="007C30EA">
        <w:rPr>
          <w:rFonts w:ascii="ＭＳ 明朝" w:eastAsia="ＭＳ 明朝" w:hAnsi="Times New Roman" w:cs="Times New Roman" w:hint="eastAsia"/>
          <w:kern w:val="0"/>
          <w:sz w:val="22"/>
          <w:szCs w:val="20"/>
        </w:rPr>
        <w:t xml:space="preserve">　会内外の各種団体との連絡調整に関すること。</w:t>
      </w:r>
    </w:p>
    <w:p w14:paraId="0DD63A8E"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w:t>
      </w:r>
      <w:r w:rsidRPr="007C30EA">
        <w:rPr>
          <w:rFonts w:ascii="ＭＳ 明朝" w:eastAsia="ＭＳ 明朝" w:hAnsi="Times New Roman" w:cs="Times New Roman"/>
          <w:kern w:val="0"/>
          <w:sz w:val="22"/>
          <w:szCs w:val="20"/>
        </w:rPr>
        <w:t>(4)</w:t>
      </w:r>
      <w:r w:rsidRPr="007C30EA">
        <w:rPr>
          <w:rFonts w:ascii="ＭＳ 明朝" w:eastAsia="ＭＳ 明朝" w:hAnsi="Times New Roman" w:cs="Times New Roman" w:hint="eastAsia"/>
          <w:kern w:val="0"/>
          <w:sz w:val="22"/>
          <w:szCs w:val="20"/>
        </w:rPr>
        <w:t xml:space="preserve">　行政情報の活用及び行政との連絡協議に関すること。</w:t>
      </w:r>
    </w:p>
    <w:p w14:paraId="6E910C9C"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w:t>
      </w:r>
      <w:r w:rsidRPr="007C30EA">
        <w:rPr>
          <w:rFonts w:ascii="ＭＳ 明朝" w:eastAsia="ＭＳ 明朝" w:hAnsi="Times New Roman" w:cs="Times New Roman"/>
          <w:kern w:val="0"/>
          <w:sz w:val="22"/>
          <w:szCs w:val="20"/>
        </w:rPr>
        <w:t>(5)</w:t>
      </w:r>
      <w:r w:rsidRPr="007C30EA">
        <w:rPr>
          <w:rFonts w:ascii="ＭＳ 明朝" w:eastAsia="ＭＳ 明朝" w:hAnsi="Times New Roman" w:cs="Times New Roman" w:hint="eastAsia"/>
          <w:kern w:val="0"/>
          <w:sz w:val="22"/>
          <w:szCs w:val="20"/>
        </w:rPr>
        <w:t xml:space="preserve">　所有する資産又は受託した施設の管理及び運営に関すること。</w:t>
      </w:r>
    </w:p>
    <w:p w14:paraId="4D9DB143"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w:t>
      </w:r>
      <w:r w:rsidRPr="007C30EA">
        <w:rPr>
          <w:rFonts w:ascii="ＭＳ 明朝" w:eastAsia="ＭＳ 明朝" w:hAnsi="Times New Roman" w:cs="Times New Roman"/>
          <w:kern w:val="0"/>
          <w:sz w:val="22"/>
          <w:szCs w:val="20"/>
        </w:rPr>
        <w:t>(6)</w:t>
      </w:r>
      <w:r w:rsidRPr="007C30EA">
        <w:rPr>
          <w:rFonts w:ascii="ＭＳ 明朝" w:eastAsia="ＭＳ 明朝" w:hAnsi="Times New Roman" w:cs="Times New Roman" w:hint="eastAsia"/>
          <w:kern w:val="0"/>
          <w:sz w:val="22"/>
          <w:szCs w:val="20"/>
        </w:rPr>
        <w:t xml:space="preserve">　地域の将来計画の作成に関すること。</w:t>
      </w:r>
    </w:p>
    <w:p w14:paraId="35A62318"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w:t>
      </w:r>
      <w:r w:rsidRPr="007C30EA">
        <w:rPr>
          <w:rFonts w:ascii="ＭＳ 明朝" w:eastAsia="ＭＳ 明朝" w:hAnsi="Times New Roman" w:cs="Times New Roman"/>
          <w:kern w:val="0"/>
          <w:sz w:val="22"/>
          <w:szCs w:val="20"/>
        </w:rPr>
        <w:t>(7)</w:t>
      </w:r>
      <w:r w:rsidRPr="007C30EA">
        <w:rPr>
          <w:rFonts w:ascii="ＭＳ 明朝" w:eastAsia="ＭＳ 明朝" w:hAnsi="Times New Roman" w:cs="Times New Roman" w:hint="eastAsia"/>
          <w:kern w:val="0"/>
          <w:sz w:val="22"/>
          <w:szCs w:val="20"/>
        </w:rPr>
        <w:t xml:space="preserve">　その他会の目的達成に必要な事業</w:t>
      </w:r>
    </w:p>
    <w:p w14:paraId="419D1BB2"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（役員の種類）</w:t>
      </w:r>
    </w:p>
    <w:p w14:paraId="433C5C8C"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第６条　会に次の役員を置く。</w:t>
      </w:r>
    </w:p>
    <w:p w14:paraId="7DB73B60"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w:t>
      </w:r>
      <w:r w:rsidRPr="007C30EA">
        <w:rPr>
          <w:rFonts w:ascii="ＭＳ 明朝" w:eastAsia="ＭＳ 明朝" w:hAnsi="Times New Roman" w:cs="Times New Roman"/>
          <w:kern w:val="0"/>
          <w:sz w:val="22"/>
          <w:szCs w:val="20"/>
        </w:rPr>
        <w:t>(1)</w:t>
      </w:r>
      <w:r w:rsidRPr="007C30EA">
        <w:rPr>
          <w:rFonts w:ascii="ＭＳ 明朝" w:eastAsia="ＭＳ 明朝" w:hAnsi="Times New Roman" w:cs="Times New Roman" w:hint="eastAsia"/>
          <w:kern w:val="0"/>
          <w:sz w:val="22"/>
          <w:szCs w:val="20"/>
        </w:rPr>
        <w:t xml:space="preserve">　会長　　　　　　　１名</w:t>
      </w:r>
    </w:p>
    <w:p w14:paraId="796DCDE1"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w:t>
      </w:r>
      <w:r w:rsidRPr="007C30EA">
        <w:rPr>
          <w:rFonts w:ascii="ＭＳ 明朝" w:eastAsia="ＭＳ 明朝" w:hAnsi="Times New Roman" w:cs="Times New Roman"/>
          <w:kern w:val="0"/>
          <w:sz w:val="22"/>
          <w:szCs w:val="20"/>
        </w:rPr>
        <w:t>(2)</w:t>
      </w:r>
      <w:r w:rsidRPr="007C30EA">
        <w:rPr>
          <w:rFonts w:ascii="ＭＳ 明朝" w:eastAsia="ＭＳ 明朝" w:hAnsi="Times New Roman" w:cs="Times New Roman" w:hint="eastAsia"/>
          <w:kern w:val="0"/>
          <w:sz w:val="22"/>
          <w:szCs w:val="20"/>
        </w:rPr>
        <w:t xml:space="preserve">　副会長　　　　　　１名</w:t>
      </w:r>
    </w:p>
    <w:p w14:paraId="04802242"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lang w:eastAsia="zh-TW"/>
        </w:rPr>
      </w:pPr>
      <w:r w:rsidRPr="007C30EA">
        <w:rPr>
          <w:rFonts w:ascii="ＭＳ 明朝" w:eastAsia="ＭＳ 明朝" w:hAnsi="Times New Roman" w:cs="Times New Roman" w:hint="eastAsia"/>
          <w:kern w:val="0"/>
          <w:sz w:val="22"/>
          <w:szCs w:val="20"/>
        </w:rPr>
        <w:t xml:space="preserve">　　</w:t>
      </w:r>
      <w:r w:rsidRPr="007C30EA">
        <w:rPr>
          <w:rFonts w:ascii="ＭＳ 明朝" w:eastAsia="ＭＳ 明朝" w:hAnsi="Times New Roman" w:cs="Times New Roman"/>
          <w:kern w:val="0"/>
          <w:sz w:val="22"/>
          <w:szCs w:val="20"/>
          <w:lang w:eastAsia="zh-TW"/>
        </w:rPr>
        <w:t>(3)</w:t>
      </w:r>
      <w:r w:rsidRPr="007C30EA">
        <w:rPr>
          <w:rFonts w:ascii="ＭＳ 明朝" w:eastAsia="ＭＳ 明朝" w:hAnsi="Times New Roman" w:cs="Times New Roman" w:hint="eastAsia"/>
          <w:kern w:val="0"/>
          <w:sz w:val="22"/>
          <w:szCs w:val="20"/>
          <w:lang w:eastAsia="zh-TW"/>
        </w:rPr>
        <w:t xml:space="preserve">　書記　　　　　　　１名</w:t>
      </w:r>
    </w:p>
    <w:p w14:paraId="42AEF8A5"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lang w:eastAsia="zh-TW"/>
        </w:rPr>
      </w:pPr>
      <w:r w:rsidRPr="007C30EA">
        <w:rPr>
          <w:rFonts w:ascii="ＭＳ 明朝" w:eastAsia="ＭＳ 明朝" w:hAnsi="Times New Roman" w:cs="Times New Roman" w:hint="eastAsia"/>
          <w:kern w:val="0"/>
          <w:sz w:val="22"/>
          <w:szCs w:val="20"/>
          <w:lang w:eastAsia="zh-TW"/>
        </w:rPr>
        <w:t xml:space="preserve">　　</w:t>
      </w:r>
      <w:r w:rsidRPr="007C30EA">
        <w:rPr>
          <w:rFonts w:ascii="ＭＳ 明朝" w:eastAsia="ＭＳ 明朝" w:hAnsi="Times New Roman" w:cs="Times New Roman"/>
          <w:kern w:val="0"/>
          <w:sz w:val="22"/>
          <w:szCs w:val="20"/>
          <w:lang w:eastAsia="zh-TW"/>
        </w:rPr>
        <w:t>(4)</w:t>
      </w:r>
      <w:r w:rsidRPr="007C30EA">
        <w:rPr>
          <w:rFonts w:ascii="ＭＳ 明朝" w:eastAsia="ＭＳ 明朝" w:hAnsi="Times New Roman" w:cs="Times New Roman" w:hint="eastAsia"/>
          <w:kern w:val="0"/>
          <w:sz w:val="22"/>
          <w:szCs w:val="20"/>
          <w:lang w:eastAsia="zh-TW"/>
        </w:rPr>
        <w:t xml:space="preserve">　会計　　　　　　　１名</w:t>
      </w:r>
    </w:p>
    <w:p w14:paraId="4D85B466"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lang w:eastAsia="zh-TW"/>
        </w:rPr>
      </w:pPr>
      <w:r w:rsidRPr="007C30EA">
        <w:rPr>
          <w:rFonts w:ascii="ＭＳ 明朝" w:eastAsia="ＭＳ 明朝" w:hAnsi="Times New Roman" w:cs="Times New Roman" w:hint="eastAsia"/>
          <w:kern w:val="0"/>
          <w:sz w:val="22"/>
          <w:szCs w:val="20"/>
          <w:lang w:eastAsia="zh-TW"/>
        </w:rPr>
        <w:t xml:space="preserve">　　</w:t>
      </w:r>
      <w:r w:rsidRPr="007C30EA">
        <w:rPr>
          <w:rFonts w:ascii="ＭＳ 明朝" w:eastAsia="ＭＳ 明朝" w:hAnsi="Times New Roman" w:cs="Times New Roman"/>
          <w:kern w:val="0"/>
          <w:sz w:val="22"/>
          <w:szCs w:val="20"/>
          <w:lang w:eastAsia="zh-TW"/>
        </w:rPr>
        <w:t>(5)</w:t>
      </w:r>
      <w:r w:rsidRPr="007C30EA">
        <w:rPr>
          <w:rFonts w:ascii="ＭＳ 明朝" w:eastAsia="ＭＳ 明朝" w:hAnsi="Times New Roman" w:cs="Times New Roman" w:hint="eastAsia"/>
          <w:kern w:val="0"/>
          <w:sz w:val="22"/>
          <w:szCs w:val="20"/>
          <w:lang w:eastAsia="zh-TW"/>
        </w:rPr>
        <w:t xml:space="preserve">　会計監査　　　　　２名</w:t>
      </w:r>
    </w:p>
    <w:p w14:paraId="1D667A75"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lang w:eastAsia="zh-TW"/>
        </w:rPr>
      </w:pPr>
      <w:r w:rsidRPr="007C30EA">
        <w:rPr>
          <w:rFonts w:ascii="ＭＳ 明朝" w:eastAsia="ＭＳ 明朝" w:hAnsi="Times New Roman" w:cs="Times New Roman" w:hint="eastAsia"/>
          <w:kern w:val="0"/>
          <w:sz w:val="22"/>
          <w:szCs w:val="20"/>
          <w:lang w:eastAsia="zh-TW"/>
        </w:rPr>
        <w:t xml:space="preserve">　　</w:t>
      </w:r>
      <w:r w:rsidRPr="007C30EA">
        <w:rPr>
          <w:rFonts w:ascii="ＭＳ 明朝" w:eastAsia="ＭＳ 明朝" w:hAnsi="Times New Roman" w:cs="Times New Roman"/>
          <w:kern w:val="0"/>
          <w:sz w:val="22"/>
          <w:szCs w:val="20"/>
          <w:lang w:eastAsia="zh-TW"/>
        </w:rPr>
        <w:t>(6)</w:t>
      </w:r>
      <w:r w:rsidRPr="007C30EA">
        <w:rPr>
          <w:rFonts w:ascii="ＭＳ 明朝" w:eastAsia="ＭＳ 明朝" w:hAnsi="Times New Roman" w:cs="Times New Roman" w:hint="eastAsia"/>
          <w:kern w:val="0"/>
          <w:sz w:val="22"/>
          <w:szCs w:val="20"/>
          <w:lang w:eastAsia="zh-TW"/>
        </w:rPr>
        <w:t xml:space="preserve">　組長　　　　　　　　名</w:t>
      </w:r>
    </w:p>
    <w:p w14:paraId="7F74A654"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lang w:eastAsia="zh-TW"/>
        </w:rPr>
        <w:t xml:space="preserve">　　</w:t>
      </w:r>
      <w:r w:rsidRPr="007C30EA">
        <w:rPr>
          <w:rFonts w:ascii="ＭＳ 明朝" w:eastAsia="ＭＳ 明朝" w:hAnsi="Times New Roman" w:cs="Times New Roman" w:hint="eastAsia"/>
          <w:kern w:val="0"/>
          <w:sz w:val="22"/>
          <w:szCs w:val="20"/>
        </w:rPr>
        <w:t>（役員の選任）</w:t>
      </w:r>
    </w:p>
    <w:p w14:paraId="391DDDD3"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第７条　役員は、総会において会員の中から選任する。</w:t>
      </w:r>
    </w:p>
    <w:p w14:paraId="49D3C47D"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lastRenderedPageBreak/>
        <w:t xml:space="preserve">　　（役員の任務）</w:t>
      </w:r>
    </w:p>
    <w:p w14:paraId="5C25CB45"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第８条　役員の任務分掌は、次のとおりとする。</w:t>
      </w:r>
    </w:p>
    <w:p w14:paraId="30F40A6E"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w:t>
      </w:r>
      <w:r w:rsidRPr="007C30EA">
        <w:rPr>
          <w:rFonts w:ascii="ＭＳ 明朝" w:eastAsia="ＭＳ 明朝" w:hAnsi="Times New Roman" w:cs="Times New Roman"/>
          <w:kern w:val="0"/>
          <w:sz w:val="22"/>
          <w:szCs w:val="20"/>
        </w:rPr>
        <w:t>(1)</w:t>
      </w:r>
      <w:r w:rsidRPr="007C30EA">
        <w:rPr>
          <w:rFonts w:ascii="ＭＳ 明朝" w:eastAsia="ＭＳ 明朝" w:hAnsi="Times New Roman" w:cs="Times New Roman" w:hint="eastAsia"/>
          <w:kern w:val="0"/>
          <w:sz w:val="22"/>
          <w:szCs w:val="20"/>
        </w:rPr>
        <w:t xml:space="preserve">　会長は、会を代表し、会務を統括する。</w:t>
      </w:r>
    </w:p>
    <w:p w14:paraId="1D40FB2D"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w:t>
      </w:r>
      <w:r w:rsidRPr="007C30EA">
        <w:rPr>
          <w:rFonts w:ascii="ＭＳ 明朝" w:eastAsia="ＭＳ 明朝" w:hAnsi="Times New Roman" w:cs="Times New Roman"/>
          <w:kern w:val="0"/>
          <w:sz w:val="22"/>
          <w:szCs w:val="20"/>
        </w:rPr>
        <w:t>(2)</w:t>
      </w:r>
      <w:r w:rsidRPr="007C30EA">
        <w:rPr>
          <w:rFonts w:ascii="ＭＳ 明朝" w:eastAsia="ＭＳ 明朝" w:hAnsi="Times New Roman" w:cs="Times New Roman" w:hint="eastAsia"/>
          <w:kern w:val="0"/>
          <w:sz w:val="22"/>
          <w:szCs w:val="20"/>
        </w:rPr>
        <w:t xml:space="preserve">　副会長は、会長を補佐し、会長に事故あるときはその職務を代行する。</w:t>
      </w:r>
    </w:p>
    <w:p w14:paraId="60F09F53"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w:t>
      </w:r>
      <w:r w:rsidRPr="007C30EA">
        <w:rPr>
          <w:rFonts w:ascii="ＭＳ 明朝" w:eastAsia="ＭＳ 明朝" w:hAnsi="Times New Roman" w:cs="Times New Roman"/>
          <w:kern w:val="0"/>
          <w:sz w:val="22"/>
          <w:szCs w:val="20"/>
        </w:rPr>
        <w:t>(3)</w:t>
      </w:r>
      <w:r w:rsidRPr="007C30EA">
        <w:rPr>
          <w:rFonts w:ascii="ＭＳ 明朝" w:eastAsia="ＭＳ 明朝" w:hAnsi="Times New Roman" w:cs="Times New Roman" w:hint="eastAsia"/>
          <w:kern w:val="0"/>
          <w:sz w:val="22"/>
          <w:szCs w:val="20"/>
        </w:rPr>
        <w:t xml:space="preserve">　書記は、会務を記録し、会の内外への連絡広報などを行う。</w:t>
      </w:r>
    </w:p>
    <w:p w14:paraId="0A1D12EA"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w:t>
      </w:r>
      <w:r w:rsidRPr="007C30EA">
        <w:rPr>
          <w:rFonts w:ascii="ＭＳ 明朝" w:eastAsia="ＭＳ 明朝" w:hAnsi="Times New Roman" w:cs="Times New Roman"/>
          <w:kern w:val="0"/>
          <w:sz w:val="22"/>
          <w:szCs w:val="20"/>
        </w:rPr>
        <w:t>(4)</w:t>
      </w:r>
      <w:r w:rsidRPr="007C30EA">
        <w:rPr>
          <w:rFonts w:ascii="ＭＳ 明朝" w:eastAsia="ＭＳ 明朝" w:hAnsi="Times New Roman" w:cs="Times New Roman" w:hint="eastAsia"/>
          <w:kern w:val="0"/>
          <w:sz w:val="22"/>
          <w:szCs w:val="20"/>
        </w:rPr>
        <w:t xml:space="preserve">　会計は、会の出納事務を処理し、会計に必要な書類を管理する。</w:t>
      </w:r>
    </w:p>
    <w:p w14:paraId="186B53BB"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w:t>
      </w:r>
      <w:r w:rsidRPr="007C30EA">
        <w:rPr>
          <w:rFonts w:ascii="ＭＳ 明朝" w:eastAsia="ＭＳ 明朝" w:hAnsi="Times New Roman" w:cs="Times New Roman"/>
          <w:kern w:val="0"/>
          <w:sz w:val="22"/>
          <w:szCs w:val="20"/>
        </w:rPr>
        <w:t>(5)</w:t>
      </w:r>
      <w:r w:rsidRPr="007C30EA">
        <w:rPr>
          <w:rFonts w:ascii="ＭＳ 明朝" w:eastAsia="ＭＳ 明朝" w:hAnsi="Times New Roman" w:cs="Times New Roman" w:hint="eastAsia"/>
          <w:kern w:val="0"/>
          <w:sz w:val="22"/>
          <w:szCs w:val="20"/>
        </w:rPr>
        <w:t xml:space="preserve">　会計監査は、会の会計監査を行う。</w:t>
      </w:r>
    </w:p>
    <w:p w14:paraId="6877F3AA"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w:t>
      </w:r>
      <w:r w:rsidRPr="007C30EA">
        <w:rPr>
          <w:rFonts w:ascii="ＭＳ 明朝" w:eastAsia="ＭＳ 明朝" w:hAnsi="Times New Roman" w:cs="Times New Roman"/>
          <w:kern w:val="0"/>
          <w:sz w:val="22"/>
          <w:szCs w:val="20"/>
        </w:rPr>
        <w:t>(6)</w:t>
      </w:r>
      <w:r w:rsidRPr="007C30EA">
        <w:rPr>
          <w:rFonts w:ascii="ＭＳ 明朝" w:eastAsia="ＭＳ 明朝" w:hAnsi="Times New Roman" w:cs="Times New Roman" w:hint="eastAsia"/>
          <w:kern w:val="0"/>
          <w:sz w:val="22"/>
          <w:szCs w:val="20"/>
        </w:rPr>
        <w:t xml:space="preserve">　組長は、組をまとめ、代表として会務に協力する。</w:t>
      </w:r>
    </w:p>
    <w:p w14:paraId="5CCBAC94"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（役員の任期）</w:t>
      </w:r>
    </w:p>
    <w:p w14:paraId="0CA89238"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第９条　役員の任期は、１年とし、再任を妨げない。</w:t>
      </w:r>
    </w:p>
    <w:p w14:paraId="39FE29C3"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（会議の種類）</w:t>
      </w:r>
    </w:p>
    <w:p w14:paraId="6694F940"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第１０条　会の会議は、総会及び役員会とする。</w:t>
      </w:r>
    </w:p>
    <w:p w14:paraId="7C2AFD2A" w14:textId="77777777" w:rsidR="007C30EA" w:rsidRPr="007C30EA" w:rsidRDefault="007C30EA" w:rsidP="007C30EA">
      <w:pPr>
        <w:adjustRightInd w:val="0"/>
        <w:spacing w:before="60" w:line="240" w:lineRule="atLeast"/>
        <w:ind w:left="426" w:hanging="426"/>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２　総会は、会の最高議決機関であり、定時総会及び臨時総会とし、１世帯１名の会員をもって構成する。</w:t>
      </w:r>
    </w:p>
    <w:p w14:paraId="183F2A33"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３　役員会は、会計監査を除く第６条の役員をもって構成する。</w:t>
      </w:r>
    </w:p>
    <w:p w14:paraId="4A429668"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（会議の招集）</w:t>
      </w:r>
    </w:p>
    <w:p w14:paraId="7790F03D"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第１１条　定時総会は、年１回開催する。</w:t>
      </w:r>
    </w:p>
    <w:p w14:paraId="0E5D59E9" w14:textId="77777777" w:rsidR="007C30EA" w:rsidRPr="007C30EA" w:rsidRDefault="007C30EA" w:rsidP="007C30EA">
      <w:pPr>
        <w:adjustRightInd w:val="0"/>
        <w:spacing w:before="60" w:line="240" w:lineRule="atLeast"/>
        <w:ind w:left="426" w:hanging="426"/>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２　臨時総会は、会員の３分の１以上の請求があったとき、又は会長が必要と認めたときに会長が招集する。</w:t>
      </w:r>
    </w:p>
    <w:p w14:paraId="2E4EFBF7"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３　役員会は、必要に応じ会長が招集する。</w:t>
      </w:r>
    </w:p>
    <w:p w14:paraId="2724EEAD"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（議決事項）</w:t>
      </w:r>
    </w:p>
    <w:p w14:paraId="4EE52250"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第１２条　総会は、次の事項を議決する。</w:t>
      </w:r>
    </w:p>
    <w:p w14:paraId="47622B22"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w:t>
      </w:r>
      <w:r w:rsidRPr="007C30EA">
        <w:rPr>
          <w:rFonts w:ascii="ＭＳ 明朝" w:eastAsia="ＭＳ 明朝" w:hAnsi="Times New Roman" w:cs="Times New Roman"/>
          <w:kern w:val="0"/>
          <w:sz w:val="22"/>
          <w:szCs w:val="20"/>
        </w:rPr>
        <w:t>(1)</w:t>
      </w:r>
      <w:r w:rsidRPr="007C30EA">
        <w:rPr>
          <w:rFonts w:ascii="ＭＳ 明朝" w:eastAsia="ＭＳ 明朝" w:hAnsi="Times New Roman" w:cs="Times New Roman" w:hint="eastAsia"/>
          <w:kern w:val="0"/>
          <w:sz w:val="22"/>
          <w:szCs w:val="20"/>
        </w:rPr>
        <w:t xml:space="preserve">　事業報告並びに会計決算の承認</w:t>
      </w:r>
    </w:p>
    <w:p w14:paraId="1C1D898D"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w:t>
      </w:r>
      <w:r w:rsidRPr="007C30EA">
        <w:rPr>
          <w:rFonts w:ascii="ＭＳ 明朝" w:eastAsia="ＭＳ 明朝" w:hAnsi="Times New Roman" w:cs="Times New Roman"/>
          <w:kern w:val="0"/>
          <w:sz w:val="22"/>
          <w:szCs w:val="20"/>
        </w:rPr>
        <w:t>(2)</w:t>
      </w:r>
      <w:r w:rsidRPr="007C30EA">
        <w:rPr>
          <w:rFonts w:ascii="ＭＳ 明朝" w:eastAsia="ＭＳ 明朝" w:hAnsi="Times New Roman" w:cs="Times New Roman" w:hint="eastAsia"/>
          <w:kern w:val="0"/>
          <w:sz w:val="22"/>
          <w:szCs w:val="20"/>
        </w:rPr>
        <w:t xml:space="preserve">　資産の取得及び処分の承認並びに資産管理報告の承認</w:t>
      </w:r>
    </w:p>
    <w:p w14:paraId="3432A3AA"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w:t>
      </w:r>
      <w:r w:rsidRPr="007C30EA">
        <w:rPr>
          <w:rFonts w:ascii="ＭＳ 明朝" w:eastAsia="ＭＳ 明朝" w:hAnsi="Times New Roman" w:cs="Times New Roman"/>
          <w:kern w:val="0"/>
          <w:sz w:val="22"/>
          <w:szCs w:val="20"/>
        </w:rPr>
        <w:t>(3)</w:t>
      </w:r>
      <w:r w:rsidRPr="007C30EA">
        <w:rPr>
          <w:rFonts w:ascii="ＭＳ 明朝" w:eastAsia="ＭＳ 明朝" w:hAnsi="Times New Roman" w:cs="Times New Roman" w:hint="eastAsia"/>
          <w:kern w:val="0"/>
          <w:sz w:val="22"/>
          <w:szCs w:val="20"/>
        </w:rPr>
        <w:t xml:space="preserve">　事業計画及び予算の承認</w:t>
      </w:r>
    </w:p>
    <w:p w14:paraId="15BD8880"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w:t>
      </w:r>
      <w:r w:rsidRPr="007C30EA">
        <w:rPr>
          <w:rFonts w:ascii="ＭＳ 明朝" w:eastAsia="ＭＳ 明朝" w:hAnsi="Times New Roman" w:cs="Times New Roman"/>
          <w:kern w:val="0"/>
          <w:sz w:val="22"/>
          <w:szCs w:val="20"/>
        </w:rPr>
        <w:t>(4)</w:t>
      </w:r>
      <w:r w:rsidRPr="007C30EA">
        <w:rPr>
          <w:rFonts w:ascii="ＭＳ 明朝" w:eastAsia="ＭＳ 明朝" w:hAnsi="Times New Roman" w:cs="Times New Roman" w:hint="eastAsia"/>
          <w:kern w:val="0"/>
          <w:sz w:val="22"/>
          <w:szCs w:val="20"/>
        </w:rPr>
        <w:t xml:space="preserve">　規約の改正並びに役員の選出</w:t>
      </w:r>
    </w:p>
    <w:p w14:paraId="232A64E1"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w:t>
      </w:r>
      <w:r w:rsidRPr="007C30EA">
        <w:rPr>
          <w:rFonts w:ascii="ＭＳ 明朝" w:eastAsia="ＭＳ 明朝" w:hAnsi="Times New Roman" w:cs="Times New Roman"/>
          <w:kern w:val="0"/>
          <w:sz w:val="22"/>
          <w:szCs w:val="20"/>
        </w:rPr>
        <w:t>(5)</w:t>
      </w:r>
      <w:r w:rsidRPr="007C30EA">
        <w:rPr>
          <w:rFonts w:ascii="ＭＳ 明朝" w:eastAsia="ＭＳ 明朝" w:hAnsi="Times New Roman" w:cs="Times New Roman" w:hint="eastAsia"/>
          <w:kern w:val="0"/>
          <w:sz w:val="22"/>
          <w:szCs w:val="20"/>
        </w:rPr>
        <w:t xml:space="preserve">　その他会の重要事項に関すること。</w:t>
      </w:r>
    </w:p>
    <w:p w14:paraId="2C6CBF11" w14:textId="77777777" w:rsidR="007C30EA" w:rsidRPr="007C30EA" w:rsidRDefault="007C30EA" w:rsidP="007C30EA">
      <w:pPr>
        <w:adjustRightInd w:val="0"/>
        <w:spacing w:before="60" w:line="240" w:lineRule="atLeast"/>
        <w:ind w:left="426" w:hanging="426"/>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ただし、重要事項の中で急を要するものは、役員会で決議執行し、次の総会で承認を受ける。</w:t>
      </w:r>
    </w:p>
    <w:p w14:paraId="62EAB2E9"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（成立要件並びに議長及び議決）</w:t>
      </w:r>
    </w:p>
    <w:p w14:paraId="60DE7646" w14:textId="77777777" w:rsidR="007C30EA" w:rsidRPr="007C30EA" w:rsidRDefault="007C30EA" w:rsidP="007C30EA">
      <w:pPr>
        <w:adjustRightInd w:val="0"/>
        <w:spacing w:before="60" w:line="240" w:lineRule="atLeast"/>
        <w:ind w:left="426" w:hanging="426"/>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第１３条　会議は、構成員の２分の１以上の出席をもって成立する。ただし、やむをえない事情で出席できない者は、委任状の提出により出席者の数に加えられる。</w:t>
      </w:r>
    </w:p>
    <w:p w14:paraId="516C4F45"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２　総会の議長は、会員の中から選出し、役員会は自治会長が議長となる。</w:t>
      </w:r>
    </w:p>
    <w:p w14:paraId="4329DCDD"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３　会議における議決は、出席者の過半数の賛成による。賛否同数の場合は、議長が</w:t>
      </w:r>
    </w:p>
    <w:p w14:paraId="380AD91C"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これを決する。</w:t>
      </w:r>
    </w:p>
    <w:p w14:paraId="1337E450"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lastRenderedPageBreak/>
        <w:t xml:space="preserve">　　（会計年度）</w:t>
      </w:r>
    </w:p>
    <w:p w14:paraId="623E7C12"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第１４条　会の会計年度は、毎年４月１日に始まり、翌年３月末日に終了する。</w:t>
      </w:r>
    </w:p>
    <w:p w14:paraId="122AA26C"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（収入）</w:t>
      </w:r>
    </w:p>
    <w:p w14:paraId="08A5C196"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第１５条　会は、次の収入により運営する。</w:t>
      </w:r>
    </w:p>
    <w:p w14:paraId="5A003B62"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lang w:eastAsia="zh-TW"/>
        </w:rPr>
      </w:pPr>
      <w:r w:rsidRPr="007C30EA">
        <w:rPr>
          <w:rFonts w:ascii="ＭＳ 明朝" w:eastAsia="ＭＳ 明朝" w:hAnsi="Times New Roman" w:cs="Times New Roman" w:hint="eastAsia"/>
          <w:kern w:val="0"/>
          <w:sz w:val="22"/>
          <w:szCs w:val="20"/>
        </w:rPr>
        <w:t xml:space="preserve">　　</w:t>
      </w:r>
      <w:r w:rsidRPr="007C30EA">
        <w:rPr>
          <w:rFonts w:ascii="ＭＳ 明朝" w:eastAsia="ＭＳ 明朝" w:hAnsi="Times New Roman" w:cs="Times New Roman"/>
          <w:kern w:val="0"/>
          <w:sz w:val="22"/>
          <w:szCs w:val="20"/>
          <w:lang w:eastAsia="zh-TW"/>
        </w:rPr>
        <w:t>(1)</w:t>
      </w:r>
      <w:r w:rsidRPr="007C30EA">
        <w:rPr>
          <w:rFonts w:ascii="ＭＳ 明朝" w:eastAsia="ＭＳ 明朝" w:hAnsi="Times New Roman" w:cs="Times New Roman" w:hint="eastAsia"/>
          <w:kern w:val="0"/>
          <w:sz w:val="22"/>
          <w:szCs w:val="20"/>
          <w:lang w:eastAsia="zh-TW"/>
        </w:rPr>
        <w:t xml:space="preserve">　会費</w:t>
      </w:r>
    </w:p>
    <w:p w14:paraId="55F2F8AA"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lang w:eastAsia="zh-TW"/>
        </w:rPr>
      </w:pPr>
      <w:r w:rsidRPr="007C30EA">
        <w:rPr>
          <w:rFonts w:ascii="ＭＳ 明朝" w:eastAsia="ＭＳ 明朝" w:hAnsi="Times New Roman" w:cs="Times New Roman" w:hint="eastAsia"/>
          <w:kern w:val="0"/>
          <w:sz w:val="22"/>
          <w:szCs w:val="20"/>
          <w:lang w:eastAsia="zh-TW"/>
        </w:rPr>
        <w:t xml:space="preserve">　　</w:t>
      </w:r>
      <w:r w:rsidRPr="007C30EA">
        <w:rPr>
          <w:rFonts w:ascii="ＭＳ 明朝" w:eastAsia="ＭＳ 明朝" w:hAnsi="Times New Roman" w:cs="Times New Roman"/>
          <w:kern w:val="0"/>
          <w:sz w:val="22"/>
          <w:szCs w:val="20"/>
          <w:lang w:eastAsia="zh-TW"/>
        </w:rPr>
        <w:t>(2)</w:t>
      </w:r>
      <w:r w:rsidRPr="007C30EA">
        <w:rPr>
          <w:rFonts w:ascii="ＭＳ 明朝" w:eastAsia="ＭＳ 明朝" w:hAnsi="Times New Roman" w:cs="Times New Roman" w:hint="eastAsia"/>
          <w:kern w:val="0"/>
          <w:sz w:val="22"/>
          <w:szCs w:val="20"/>
          <w:lang w:eastAsia="zh-TW"/>
        </w:rPr>
        <w:t xml:space="preserve">　寄付金</w:t>
      </w:r>
    </w:p>
    <w:p w14:paraId="653A7855"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lang w:eastAsia="zh-TW"/>
        </w:rPr>
      </w:pPr>
      <w:r w:rsidRPr="007C30EA">
        <w:rPr>
          <w:rFonts w:ascii="ＭＳ 明朝" w:eastAsia="ＭＳ 明朝" w:hAnsi="Times New Roman" w:cs="Times New Roman" w:hint="eastAsia"/>
          <w:kern w:val="0"/>
          <w:sz w:val="22"/>
          <w:szCs w:val="20"/>
          <w:lang w:eastAsia="zh-TW"/>
        </w:rPr>
        <w:t xml:space="preserve">　　</w:t>
      </w:r>
      <w:r w:rsidRPr="007C30EA">
        <w:rPr>
          <w:rFonts w:ascii="ＭＳ 明朝" w:eastAsia="ＭＳ 明朝" w:hAnsi="Times New Roman" w:cs="Times New Roman"/>
          <w:kern w:val="0"/>
          <w:sz w:val="22"/>
          <w:szCs w:val="20"/>
          <w:lang w:eastAsia="zh-TW"/>
        </w:rPr>
        <w:t>(3)</w:t>
      </w:r>
      <w:r w:rsidRPr="007C30EA">
        <w:rPr>
          <w:rFonts w:ascii="ＭＳ 明朝" w:eastAsia="ＭＳ 明朝" w:hAnsi="Times New Roman" w:cs="Times New Roman" w:hint="eastAsia"/>
          <w:kern w:val="0"/>
          <w:sz w:val="22"/>
          <w:szCs w:val="20"/>
          <w:lang w:eastAsia="zh-TW"/>
        </w:rPr>
        <w:t xml:space="preserve">　補助金</w:t>
      </w:r>
    </w:p>
    <w:p w14:paraId="0F274846"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lang w:eastAsia="zh-TW"/>
        </w:rPr>
        <w:t xml:space="preserve">　　</w:t>
      </w:r>
      <w:r w:rsidRPr="007C30EA">
        <w:rPr>
          <w:rFonts w:ascii="ＭＳ 明朝" w:eastAsia="ＭＳ 明朝" w:hAnsi="Times New Roman" w:cs="Times New Roman"/>
          <w:kern w:val="0"/>
          <w:sz w:val="22"/>
          <w:szCs w:val="20"/>
        </w:rPr>
        <w:t>(4)</w:t>
      </w:r>
      <w:r w:rsidRPr="007C30EA">
        <w:rPr>
          <w:rFonts w:ascii="ＭＳ 明朝" w:eastAsia="ＭＳ 明朝" w:hAnsi="Times New Roman" w:cs="Times New Roman" w:hint="eastAsia"/>
          <w:kern w:val="0"/>
          <w:sz w:val="22"/>
          <w:szCs w:val="20"/>
        </w:rPr>
        <w:t xml:space="preserve">　その他</w:t>
      </w:r>
    </w:p>
    <w:p w14:paraId="710C4E6A"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（会費）</w:t>
      </w:r>
    </w:p>
    <w:p w14:paraId="00292010" w14:textId="77777777" w:rsidR="007C30EA" w:rsidRPr="007C30EA" w:rsidRDefault="007C30EA" w:rsidP="007C30EA">
      <w:pPr>
        <w:adjustRightInd w:val="0"/>
        <w:spacing w:before="60" w:line="240" w:lineRule="atLeast"/>
        <w:ind w:left="426" w:hanging="426"/>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第１６条　会の会費は、１世帯年額　　　　　円とする。会費は毎年４月に徴収する。</w:t>
      </w:r>
    </w:p>
    <w:p w14:paraId="44BFBA7D"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２　会員に特別の事情がある場合は、会費を減免することができる。</w:t>
      </w:r>
    </w:p>
    <w:p w14:paraId="0A621B7E"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（支出）</w:t>
      </w:r>
    </w:p>
    <w:p w14:paraId="70C5569C"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第１７条　支出は、総会で議決された予算に基づき、会の目的にそって行う。</w:t>
      </w:r>
    </w:p>
    <w:p w14:paraId="5D989475"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（会計及び資産帳簿の整備）</w:t>
      </w:r>
    </w:p>
    <w:p w14:paraId="41843B06" w14:textId="77777777" w:rsidR="007C30EA" w:rsidRPr="007C30EA" w:rsidRDefault="007C30EA" w:rsidP="007C30EA">
      <w:pPr>
        <w:adjustRightInd w:val="0"/>
        <w:spacing w:before="60" w:line="240" w:lineRule="atLeast"/>
        <w:ind w:left="426" w:hanging="426"/>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第１８条　会の収入、支出及び資産を明らかにするために、会計及び資産に関する帳簿を整備する。</w:t>
      </w:r>
    </w:p>
    <w:p w14:paraId="08D92BF3"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２　会員が帳簿の閲覧を請求したときは、閲覧させなければならない。</w:t>
      </w:r>
    </w:p>
    <w:p w14:paraId="0E77C9CB"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（会計監査）</w:t>
      </w:r>
    </w:p>
    <w:p w14:paraId="24853349"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第１９条　会計監査は、会計年度終了後に監査を行い、その結果を総会に報告する。</w:t>
      </w:r>
    </w:p>
    <w:p w14:paraId="250D3663"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（加入）</w:t>
      </w:r>
    </w:p>
    <w:p w14:paraId="06EC36A8"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第２０条　会に加入しようとするものは、会長に届け出るものとする。</w:t>
      </w:r>
    </w:p>
    <w:p w14:paraId="2EF97179" w14:textId="77777777" w:rsidR="007C30EA" w:rsidRPr="007C30EA" w:rsidRDefault="007C30EA" w:rsidP="007C30EA">
      <w:pPr>
        <w:adjustRightInd w:val="0"/>
        <w:spacing w:before="60" w:line="240" w:lineRule="atLeast"/>
        <w:ind w:left="440" w:hangingChars="200" w:hanging="440"/>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２　自治会の区域に入居した世帯があったときは、会はその世帯にこの会の主旨を説明し加入の案内をするものとする。</w:t>
      </w:r>
    </w:p>
    <w:p w14:paraId="3282E967"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（脱退）</w:t>
      </w:r>
    </w:p>
    <w:p w14:paraId="6340E1F8"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第２１条　会員の脱退は、次の場合とする。</w:t>
      </w:r>
    </w:p>
    <w:p w14:paraId="4B29C0DC"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w:t>
      </w:r>
      <w:r w:rsidRPr="007C30EA">
        <w:rPr>
          <w:rFonts w:ascii="ＭＳ 明朝" w:eastAsia="ＭＳ 明朝" w:hAnsi="Times New Roman" w:cs="Times New Roman"/>
          <w:kern w:val="0"/>
          <w:sz w:val="22"/>
          <w:szCs w:val="20"/>
        </w:rPr>
        <w:t>(1)</w:t>
      </w:r>
      <w:r w:rsidRPr="007C30EA">
        <w:rPr>
          <w:rFonts w:ascii="ＭＳ 明朝" w:eastAsia="ＭＳ 明朝" w:hAnsi="Times New Roman" w:cs="Times New Roman" w:hint="eastAsia"/>
          <w:kern w:val="0"/>
          <w:sz w:val="22"/>
          <w:szCs w:val="20"/>
        </w:rPr>
        <w:t xml:space="preserve">　会の区域内に居住しなくなったとき。</w:t>
      </w:r>
    </w:p>
    <w:p w14:paraId="1BD882A1"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w:t>
      </w:r>
      <w:r w:rsidRPr="007C30EA">
        <w:rPr>
          <w:rFonts w:ascii="ＭＳ 明朝" w:eastAsia="ＭＳ 明朝" w:hAnsi="Times New Roman" w:cs="Times New Roman"/>
          <w:kern w:val="0"/>
          <w:sz w:val="22"/>
          <w:szCs w:val="20"/>
        </w:rPr>
        <w:t>(2)</w:t>
      </w:r>
      <w:r w:rsidRPr="007C30EA">
        <w:rPr>
          <w:rFonts w:ascii="ＭＳ 明朝" w:eastAsia="ＭＳ 明朝" w:hAnsi="Times New Roman" w:cs="Times New Roman" w:hint="eastAsia"/>
          <w:kern w:val="0"/>
          <w:sz w:val="22"/>
          <w:szCs w:val="20"/>
        </w:rPr>
        <w:t xml:space="preserve">　本人の申し出があったとき。</w:t>
      </w:r>
    </w:p>
    <w:p w14:paraId="5C1811A2"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（資産の構成）</w:t>
      </w:r>
    </w:p>
    <w:p w14:paraId="22696811"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第２２条　会の資産は、宅地、山林をもって構成する。</w:t>
      </w:r>
    </w:p>
    <w:p w14:paraId="40CA2373"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（資産の管理）</w:t>
      </w:r>
    </w:p>
    <w:p w14:paraId="25BED35D" w14:textId="77777777" w:rsidR="007C30EA" w:rsidRPr="007C30EA" w:rsidRDefault="007C30EA" w:rsidP="007C30EA">
      <w:pPr>
        <w:adjustRightInd w:val="0"/>
        <w:spacing w:before="60" w:line="240" w:lineRule="atLeast"/>
        <w:ind w:left="426" w:hanging="426"/>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第２３条　会の資産は、代表者が管理するものとする。ただし、重要な資産の取得及び処分は、あらかじめ総会の議決を得なければならない。</w:t>
      </w:r>
    </w:p>
    <w:p w14:paraId="24BF4F6F"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２　会の資産の状況を明らかにするため、資産台帳を整備する。</w:t>
      </w:r>
    </w:p>
    <w:p w14:paraId="5A571516"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３　第１８条第２項の規定は、前項の台帳に準用する。</w:t>
      </w:r>
    </w:p>
    <w:p w14:paraId="59D0DCEF"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（規約の変更）</w:t>
      </w:r>
    </w:p>
    <w:p w14:paraId="3CB8A4E6"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lastRenderedPageBreak/>
        <w:t xml:space="preserve">　第２４条　会の規約の変更は、総会の議決を経なければならない。</w:t>
      </w:r>
    </w:p>
    <w:p w14:paraId="129AF0DC"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（委任）</w:t>
      </w:r>
    </w:p>
    <w:p w14:paraId="5D16F193" w14:textId="77777777" w:rsidR="007C30EA" w:rsidRPr="007C30EA" w:rsidRDefault="007C30EA" w:rsidP="007C30EA">
      <w:pPr>
        <w:adjustRightInd w:val="0"/>
        <w:spacing w:before="60" w:line="240" w:lineRule="atLeast"/>
        <w:ind w:left="426" w:hanging="426"/>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第２５条　役員会は、この規約を実施するに当たって必要がある場合には細則を制定することができる。</w:t>
      </w:r>
    </w:p>
    <w:p w14:paraId="543E8372"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２　役員会は、細則を制定したときは、次の総会に報告し承認を得なければならない。</w:t>
      </w:r>
    </w:p>
    <w:p w14:paraId="7D458D98"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p>
    <w:p w14:paraId="7055F09C"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p>
    <w:p w14:paraId="2BFC7C32"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附　則</w:t>
      </w:r>
    </w:p>
    <w:p w14:paraId="103556D2"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r w:rsidRPr="007C30EA">
        <w:rPr>
          <w:rFonts w:ascii="ＭＳ 明朝" w:eastAsia="ＭＳ 明朝" w:hAnsi="Times New Roman" w:cs="Times New Roman" w:hint="eastAsia"/>
          <w:kern w:val="0"/>
          <w:sz w:val="22"/>
          <w:szCs w:val="20"/>
        </w:rPr>
        <w:t xml:space="preserve">　　この規約は、令和　　年　　月　　日から施行する。</w:t>
      </w:r>
    </w:p>
    <w:p w14:paraId="695062CB"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p>
    <w:p w14:paraId="4BEB01E7"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p>
    <w:p w14:paraId="11B4D3F0" w14:textId="77777777" w:rsidR="007C30EA" w:rsidRPr="007C30EA" w:rsidRDefault="007C30EA" w:rsidP="007C30EA">
      <w:pPr>
        <w:adjustRightInd w:val="0"/>
        <w:spacing w:before="60" w:line="240" w:lineRule="atLeast"/>
        <w:jc w:val="left"/>
        <w:textAlignment w:val="baseline"/>
        <w:rPr>
          <w:rFonts w:ascii="ＭＳ 明朝" w:eastAsia="ＭＳ 明朝" w:hAnsi="Times New Roman" w:cs="Times New Roman"/>
          <w:kern w:val="0"/>
          <w:sz w:val="22"/>
          <w:szCs w:val="20"/>
        </w:rPr>
      </w:pPr>
    </w:p>
    <w:p w14:paraId="5226A819" w14:textId="77777777" w:rsidR="0030284E" w:rsidRPr="007C30EA" w:rsidRDefault="0030284E"/>
    <w:sectPr w:rsidR="0030284E" w:rsidRPr="007C30EA" w:rsidSect="007C30EA">
      <w:pgSz w:w="11906" w:h="16838"/>
      <w:pgMar w:top="1418" w:right="851" w:bottom="851"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0EA"/>
    <w:rsid w:val="0030284E"/>
    <w:rsid w:val="007C30EA"/>
    <w:rsid w:val="008A5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C965B3"/>
  <w15:chartTrackingRefBased/>
  <w15:docId w15:val="{7B19F882-B008-4B1B-9D50-50AF46FF1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C30E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C30E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30E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C30E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30E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30E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30E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30E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30E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30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30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30E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C30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30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30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30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30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30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30E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C30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30E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C30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30EA"/>
    <w:pPr>
      <w:spacing w:before="160" w:after="160"/>
      <w:jc w:val="center"/>
    </w:pPr>
    <w:rPr>
      <w:i/>
      <w:iCs/>
      <w:color w:val="404040" w:themeColor="text1" w:themeTint="BF"/>
    </w:rPr>
  </w:style>
  <w:style w:type="character" w:customStyle="1" w:styleId="a8">
    <w:name w:val="引用文 (文字)"/>
    <w:basedOn w:val="a0"/>
    <w:link w:val="a7"/>
    <w:uiPriority w:val="29"/>
    <w:rsid w:val="007C30EA"/>
    <w:rPr>
      <w:i/>
      <w:iCs/>
      <w:color w:val="404040" w:themeColor="text1" w:themeTint="BF"/>
    </w:rPr>
  </w:style>
  <w:style w:type="paragraph" w:styleId="a9">
    <w:name w:val="List Paragraph"/>
    <w:basedOn w:val="a"/>
    <w:uiPriority w:val="34"/>
    <w:qFormat/>
    <w:rsid w:val="007C30EA"/>
    <w:pPr>
      <w:ind w:left="720"/>
      <w:contextualSpacing/>
    </w:pPr>
  </w:style>
  <w:style w:type="character" w:styleId="21">
    <w:name w:val="Intense Emphasis"/>
    <w:basedOn w:val="a0"/>
    <w:uiPriority w:val="21"/>
    <w:qFormat/>
    <w:rsid w:val="007C30EA"/>
    <w:rPr>
      <w:i/>
      <w:iCs/>
      <w:color w:val="2E74B5" w:themeColor="accent1" w:themeShade="BF"/>
    </w:rPr>
  </w:style>
  <w:style w:type="paragraph" w:styleId="22">
    <w:name w:val="Intense Quote"/>
    <w:basedOn w:val="a"/>
    <w:next w:val="a"/>
    <w:link w:val="23"/>
    <w:uiPriority w:val="30"/>
    <w:qFormat/>
    <w:rsid w:val="007C30E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7C30EA"/>
    <w:rPr>
      <w:i/>
      <w:iCs/>
      <w:color w:val="2E74B5" w:themeColor="accent1" w:themeShade="BF"/>
    </w:rPr>
  </w:style>
  <w:style w:type="character" w:styleId="24">
    <w:name w:val="Intense Reference"/>
    <w:basedOn w:val="a0"/>
    <w:uiPriority w:val="32"/>
    <w:qFormat/>
    <w:rsid w:val="007C30E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雅之</dc:creator>
  <cp:keywords/>
  <dc:description/>
  <cp:lastModifiedBy>高田 雅之</cp:lastModifiedBy>
  <cp:revision>1</cp:revision>
  <dcterms:created xsi:type="dcterms:W3CDTF">2026-06-18T06:11:00Z</dcterms:created>
  <dcterms:modified xsi:type="dcterms:W3CDTF">2026-06-18T06:13:00Z</dcterms:modified>
</cp:coreProperties>
</file>