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BD" w:rsidRPr="00DC12BE" w:rsidRDefault="00524333" w:rsidP="00DC12BE">
      <w:pPr>
        <w:jc w:val="center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9C5F13">
        <w:rPr>
          <w:rFonts w:asciiTheme="majorEastAsia" w:eastAsiaTheme="majorEastAsia" w:hAnsiTheme="majorEastAsia" w:cs="メイリオ" w:hint="eastAsia"/>
          <w:kern w:val="0"/>
          <w:sz w:val="36"/>
          <w:szCs w:val="36"/>
        </w:rPr>
        <w:t>防災士養成</w:t>
      </w:r>
      <w:r w:rsidR="000E48BD" w:rsidRPr="009C5F13">
        <w:rPr>
          <w:rFonts w:asciiTheme="majorEastAsia" w:eastAsiaTheme="majorEastAsia" w:hAnsiTheme="majorEastAsia" w:cs="メイリオ" w:hint="eastAsia"/>
          <w:kern w:val="0"/>
          <w:sz w:val="36"/>
          <w:szCs w:val="36"/>
        </w:rPr>
        <w:t>講座受講申込書</w:t>
      </w:r>
      <w:r w:rsidR="004A1005" w:rsidRPr="009C5F13">
        <w:rPr>
          <w:rFonts w:asciiTheme="majorEastAsia" w:eastAsiaTheme="majorEastAsia" w:hAnsiTheme="majorEastAsia" w:cs="メイリオ" w:hint="eastAsia"/>
          <w:kern w:val="0"/>
          <w:sz w:val="36"/>
          <w:szCs w:val="36"/>
        </w:rPr>
        <w:t>兼推薦書</w:t>
      </w:r>
    </w:p>
    <w:p w:rsidR="004A1005" w:rsidRPr="00CE2419" w:rsidRDefault="004A1005" w:rsidP="004A1005">
      <w:pPr>
        <w:rPr>
          <w:rFonts w:asciiTheme="majorEastAsia" w:eastAsiaTheme="majorEastAsia" w:hAnsiTheme="majorEastAsia" w:cs="メイリオ"/>
          <w:b/>
          <w:kern w:val="0"/>
          <w:sz w:val="24"/>
          <w:szCs w:val="24"/>
        </w:rPr>
      </w:pPr>
    </w:p>
    <w:p w:rsidR="000E48BD" w:rsidRPr="00CE2419" w:rsidRDefault="00EC09D8" w:rsidP="000E48BD">
      <w:pPr>
        <w:jc w:val="righ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bookmarkStart w:id="0" w:name="_GoBack"/>
      <w:r w:rsidRPr="00B70568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>令和</w:t>
      </w:r>
      <w:r w:rsidR="007A1FB2" w:rsidRPr="00B70568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>７</w:t>
      </w:r>
      <w:r w:rsidR="000E48BD" w:rsidRPr="00B70568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 xml:space="preserve">年　　月　</w:t>
      </w:r>
      <w:bookmarkEnd w:id="0"/>
      <w:r w:rsidR="000E48BD"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　日</w:t>
      </w:r>
    </w:p>
    <w:p w:rsidR="000E48BD" w:rsidRPr="00CE2419" w:rsidRDefault="000E48BD" w:rsidP="000E48BD">
      <w:pPr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鬼北町長　</w:t>
      </w:r>
      <w:r w:rsidR="000B3236"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兵頭</w:t>
      </w:r>
      <w:r w:rsidR="00F40D4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　</w:t>
      </w:r>
      <w:r w:rsidR="000B3236"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誠亀　</w:t>
      </w:r>
      <w:r w:rsidR="00F40D4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　</w:t>
      </w:r>
      <w:r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様</w:t>
      </w:r>
    </w:p>
    <w:p w:rsidR="000E48BD" w:rsidRDefault="000E48BD" w:rsidP="000E48BD">
      <w:pPr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F40D4C" w:rsidRPr="00CE2419" w:rsidRDefault="00F40D4C" w:rsidP="000E48BD">
      <w:pPr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0E48BD" w:rsidRPr="00CE2419" w:rsidRDefault="00FE1FD5" w:rsidP="00B07856">
      <w:pPr>
        <w:ind w:firstLineChars="100" w:firstLine="257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私は、</w:t>
      </w:r>
      <w:r w:rsidR="00524333"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防災士養成</w:t>
      </w:r>
      <w:r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講座</w:t>
      </w:r>
      <w:r w:rsidR="00A477E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の受講を申し込みます。また</w:t>
      </w:r>
      <w:r w:rsidR="002E29D0"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、</w:t>
      </w:r>
      <w:r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防災士資格取得後は、自主防災組織等で、地域</w:t>
      </w:r>
      <w:r w:rsidR="000E48BD"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の防災力向上のために活動することを誓約します。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701"/>
        <w:gridCol w:w="6825"/>
      </w:tblGrid>
      <w:tr w:rsidR="00CE2419" w:rsidRPr="00CE2419" w:rsidTr="00216F88">
        <w:trPr>
          <w:trHeight w:val="1167"/>
        </w:trPr>
        <w:tc>
          <w:tcPr>
            <w:tcW w:w="567" w:type="dxa"/>
            <w:vMerge w:val="restart"/>
            <w:vAlign w:val="center"/>
          </w:tcPr>
          <w:p w:rsidR="00CE2419" w:rsidRPr="00CE2419" w:rsidRDefault="00CE2419" w:rsidP="00A51B0E">
            <w:pPr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受講申込者</w:t>
            </w:r>
          </w:p>
        </w:tc>
        <w:tc>
          <w:tcPr>
            <w:tcW w:w="1701" w:type="dxa"/>
            <w:vAlign w:val="center"/>
          </w:tcPr>
          <w:p w:rsidR="00CE2419" w:rsidRPr="00CE2419" w:rsidRDefault="00CE2419" w:rsidP="00A51B0E">
            <w:pPr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6825" w:type="dxa"/>
            <w:vAlign w:val="center"/>
          </w:tcPr>
          <w:p w:rsidR="00CE2419" w:rsidRPr="00CE2419" w:rsidRDefault="00CE2419" w:rsidP="00524333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〒</w:t>
            </w:r>
            <w:r w:rsidR="00BA460B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 798</w:t>
            </w: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－</w:t>
            </w:r>
          </w:p>
          <w:p w:rsidR="00CE2419" w:rsidRPr="00CE2419" w:rsidRDefault="00CE2419" w:rsidP="00524333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鬼北町大字</w:t>
            </w:r>
          </w:p>
          <w:p w:rsidR="00CE2419" w:rsidRPr="00CE2419" w:rsidRDefault="00CE2419" w:rsidP="00524333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</w:tc>
      </w:tr>
      <w:tr w:rsidR="000E48BD" w:rsidRPr="00CE2419" w:rsidTr="00216F88">
        <w:trPr>
          <w:trHeight w:val="1107"/>
        </w:trPr>
        <w:tc>
          <w:tcPr>
            <w:tcW w:w="567" w:type="dxa"/>
            <w:vMerge/>
          </w:tcPr>
          <w:p w:rsidR="000E48BD" w:rsidRPr="00CE2419" w:rsidRDefault="000E48BD" w:rsidP="00A51B0E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48BD" w:rsidRPr="00736436" w:rsidRDefault="000E48BD" w:rsidP="00A51B0E">
            <w:pPr>
              <w:jc w:val="center"/>
              <w:rPr>
                <w:rFonts w:asciiTheme="majorEastAsia" w:eastAsiaTheme="majorEastAsia" w:hAnsiTheme="majorEastAsia" w:cs="メイリオ"/>
                <w:kern w:val="0"/>
                <w:sz w:val="20"/>
                <w:szCs w:val="20"/>
              </w:rPr>
            </w:pPr>
            <w:r w:rsidRPr="00736436">
              <w:rPr>
                <w:rFonts w:asciiTheme="majorEastAsia" w:eastAsiaTheme="majorEastAsia" w:hAnsiTheme="majorEastAsia" w:cs="メイリオ" w:hint="eastAsia"/>
                <w:kern w:val="0"/>
                <w:sz w:val="20"/>
                <w:szCs w:val="20"/>
              </w:rPr>
              <w:t>ふりがな</w:t>
            </w:r>
          </w:p>
          <w:p w:rsidR="000E48BD" w:rsidRPr="00CE2419" w:rsidRDefault="000E48BD" w:rsidP="00A51B0E">
            <w:pPr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825" w:type="dxa"/>
            <w:vAlign w:val="center"/>
          </w:tcPr>
          <w:p w:rsidR="00FC7B55" w:rsidRPr="00CE2419" w:rsidRDefault="00FC7B55" w:rsidP="00524333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:rsidR="000E48BD" w:rsidRPr="00CE2419" w:rsidRDefault="00216F88" w:rsidP="00524333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　　　　　　　　　　</w:t>
            </w:r>
            <w:r w:rsidR="00FE1FD5"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　　　</w:t>
            </w:r>
            <w:r w:rsidR="000E48BD"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　　　　　㊞</w:t>
            </w:r>
          </w:p>
        </w:tc>
      </w:tr>
      <w:tr w:rsidR="00B70568" w:rsidRPr="00B70568" w:rsidTr="00E131BA">
        <w:trPr>
          <w:trHeight w:val="680"/>
        </w:trPr>
        <w:tc>
          <w:tcPr>
            <w:tcW w:w="567" w:type="dxa"/>
            <w:vMerge/>
          </w:tcPr>
          <w:p w:rsidR="00CE2419" w:rsidRPr="00B70568" w:rsidRDefault="00CE2419" w:rsidP="00A51B0E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31BA" w:rsidRPr="00B70568" w:rsidRDefault="00CE2419" w:rsidP="00E131BA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825" w:type="dxa"/>
            <w:vAlign w:val="center"/>
          </w:tcPr>
          <w:p w:rsidR="00E131BA" w:rsidRPr="00B70568" w:rsidRDefault="00CE2419" w:rsidP="00524333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昭和 ・ 平成　　　　　年　　　月　　　日</w:t>
            </w:r>
          </w:p>
        </w:tc>
      </w:tr>
      <w:tr w:rsidR="00B70568" w:rsidRPr="00B70568" w:rsidTr="00E131BA">
        <w:trPr>
          <w:trHeight w:val="680"/>
        </w:trPr>
        <w:tc>
          <w:tcPr>
            <w:tcW w:w="567" w:type="dxa"/>
            <w:vMerge/>
          </w:tcPr>
          <w:p w:rsidR="00E131BA" w:rsidRPr="00B70568" w:rsidRDefault="00E131BA" w:rsidP="00A51B0E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31BA" w:rsidRPr="00B70568" w:rsidRDefault="00E131BA" w:rsidP="00A51B0E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性　　別</w:t>
            </w:r>
          </w:p>
        </w:tc>
        <w:tc>
          <w:tcPr>
            <w:tcW w:w="6825" w:type="dxa"/>
            <w:vAlign w:val="center"/>
          </w:tcPr>
          <w:p w:rsidR="00E131BA" w:rsidRPr="00B70568" w:rsidRDefault="00E131BA" w:rsidP="00524333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男　・　女　　</w:t>
            </w:r>
          </w:p>
        </w:tc>
      </w:tr>
      <w:tr w:rsidR="00B70568" w:rsidRPr="00B70568" w:rsidTr="00CB2FCF">
        <w:trPr>
          <w:trHeight w:val="1376"/>
        </w:trPr>
        <w:tc>
          <w:tcPr>
            <w:tcW w:w="567" w:type="dxa"/>
            <w:vMerge/>
          </w:tcPr>
          <w:p w:rsidR="00736436" w:rsidRPr="00B70568" w:rsidRDefault="00736436" w:rsidP="00A51B0E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6436" w:rsidRPr="00B70568" w:rsidRDefault="00736436" w:rsidP="00736436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25" w:type="dxa"/>
            <w:vAlign w:val="center"/>
          </w:tcPr>
          <w:p w:rsidR="00736436" w:rsidRPr="00B70568" w:rsidRDefault="00736436" w:rsidP="00524333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5"/>
                <w:szCs w:val="15"/>
              </w:rPr>
            </w:pPr>
            <w:r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5"/>
                <w:szCs w:val="15"/>
              </w:rPr>
              <w:t xml:space="preserve">　種別（ 自宅 ・ 携帯 ・ 勤め先 ・その他 ）</w:t>
            </w:r>
          </w:p>
          <w:p w:rsidR="00736436" w:rsidRPr="00B70568" w:rsidRDefault="00736436" w:rsidP="00524333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5"/>
                <w:szCs w:val="15"/>
              </w:rPr>
            </w:pPr>
          </w:p>
          <w:p w:rsidR="00FB37B3" w:rsidRPr="00B70568" w:rsidRDefault="00FB37B3" w:rsidP="00524333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5"/>
                <w:szCs w:val="15"/>
              </w:rPr>
            </w:pPr>
          </w:p>
          <w:p w:rsidR="00CB2FCF" w:rsidRPr="00B70568" w:rsidRDefault="00CB2FCF" w:rsidP="00524333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5"/>
                <w:szCs w:val="15"/>
              </w:rPr>
            </w:pPr>
            <w:r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5"/>
                <w:szCs w:val="15"/>
              </w:rPr>
              <w:t>※代理の方でも構いませんので、日中連絡が取り易い電話番号をご記入ください。</w:t>
            </w:r>
          </w:p>
          <w:p w:rsidR="00CB2FCF" w:rsidRPr="00B70568" w:rsidRDefault="00CB2FCF" w:rsidP="00FB37B3">
            <w:pPr>
              <w:ind w:firstLineChars="100" w:firstLine="167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15"/>
                <w:szCs w:val="15"/>
              </w:rPr>
            </w:pPr>
            <w:r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5"/>
                <w:szCs w:val="15"/>
              </w:rPr>
              <w:t>代理の方の電話番号を</w:t>
            </w:r>
            <w:r w:rsidR="00FB37B3"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15"/>
                <w:szCs w:val="15"/>
              </w:rPr>
              <w:t>ご記入いただく場合は代理の方のお名前もご記入ください。</w:t>
            </w:r>
          </w:p>
        </w:tc>
      </w:tr>
      <w:tr w:rsidR="00B70568" w:rsidRPr="00B70568" w:rsidTr="00216F88">
        <w:trPr>
          <w:trHeight w:val="680"/>
        </w:trPr>
        <w:tc>
          <w:tcPr>
            <w:tcW w:w="567" w:type="dxa"/>
            <w:vMerge/>
          </w:tcPr>
          <w:p w:rsidR="000E48BD" w:rsidRPr="00B70568" w:rsidRDefault="000E48BD" w:rsidP="00A51B0E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48BD" w:rsidRPr="00B70568" w:rsidRDefault="000E48BD" w:rsidP="00A51B0E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ﾒｰﾙｱﾄﾞﾚｽ</w:t>
            </w:r>
          </w:p>
          <w:p w:rsidR="00216F88" w:rsidRPr="00B70568" w:rsidRDefault="00216F88" w:rsidP="00A51B0E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0"/>
                <w:szCs w:val="20"/>
              </w:rPr>
            </w:pPr>
            <w:r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0"/>
                <w:szCs w:val="20"/>
              </w:rPr>
              <w:t>（保有者のみ）</w:t>
            </w:r>
          </w:p>
        </w:tc>
        <w:tc>
          <w:tcPr>
            <w:tcW w:w="6825" w:type="dxa"/>
            <w:vAlign w:val="center"/>
          </w:tcPr>
          <w:p w:rsidR="000E48BD" w:rsidRPr="00B70568" w:rsidRDefault="00CE2419" w:rsidP="00216F88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0"/>
                <w:szCs w:val="20"/>
              </w:rPr>
            </w:pPr>
            <w:r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　　　</w:t>
            </w:r>
          </w:p>
        </w:tc>
      </w:tr>
      <w:tr w:rsidR="00B70568" w:rsidRPr="00B70568" w:rsidTr="00216F88">
        <w:trPr>
          <w:trHeight w:val="680"/>
        </w:trPr>
        <w:tc>
          <w:tcPr>
            <w:tcW w:w="567" w:type="dxa"/>
            <w:vMerge/>
          </w:tcPr>
          <w:p w:rsidR="000E48BD" w:rsidRPr="00B70568" w:rsidRDefault="000E48BD" w:rsidP="00A51B0E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48BD" w:rsidRPr="00B70568" w:rsidRDefault="00524333" w:rsidP="00704934">
            <w:pPr>
              <w:ind w:firstLineChars="100" w:firstLine="257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受</w:t>
            </w:r>
            <w:r w:rsidR="00704934"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講</w:t>
            </w:r>
            <w:r w:rsidR="00704934"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6825" w:type="dxa"/>
            <w:vAlign w:val="center"/>
          </w:tcPr>
          <w:p w:rsidR="000E48BD" w:rsidRPr="00B70568" w:rsidRDefault="00524333" w:rsidP="00F92B7D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EC09D8"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令和</w:t>
            </w:r>
            <w:r w:rsidR="00C40C98"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８</w:t>
            </w:r>
            <w:r w:rsidR="000E48BD"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C40C98"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１</w:t>
            </w:r>
            <w:r w:rsidR="00216F88"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C40C98"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17</w:t>
            </w:r>
            <w:r w:rsidR="00704934"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日</w:t>
            </w:r>
            <w:r w:rsidR="00E00269"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,</w:t>
            </w:r>
            <w:r w:rsidR="00C40C98"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18</w:t>
            </w:r>
            <w:r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</w:tbl>
    <w:p w:rsidR="000E48BD" w:rsidRPr="00B70568" w:rsidRDefault="00736436" w:rsidP="000E48BD">
      <w:pPr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  <w:r w:rsidRPr="00B70568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 xml:space="preserve">　※選択式になっている箇所は、１つを選び、該当に○をつけてください。</w:t>
      </w:r>
    </w:p>
    <w:p w:rsidR="0010220B" w:rsidRPr="00B70568" w:rsidRDefault="0010220B" w:rsidP="000E48BD">
      <w:pPr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</w:p>
    <w:p w:rsidR="00396777" w:rsidRPr="00B70568" w:rsidRDefault="00396777" w:rsidP="000E48BD">
      <w:pPr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</w:p>
    <w:p w:rsidR="00FE1FD5" w:rsidRPr="00B70568" w:rsidRDefault="002E29D0" w:rsidP="000E48BD">
      <w:pPr>
        <w:rPr>
          <w:rFonts w:asciiTheme="majorEastAsia" w:eastAsiaTheme="majorEastAsia" w:hAnsiTheme="majorEastAsia" w:cs="メイリオ"/>
          <w:color w:val="000000" w:themeColor="text1"/>
          <w:kern w:val="0"/>
          <w:sz w:val="24"/>
          <w:szCs w:val="24"/>
        </w:rPr>
      </w:pPr>
      <w:r w:rsidRPr="00B70568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 xml:space="preserve">　私は、防災士育成講座</w:t>
      </w:r>
      <w:r w:rsidR="00FF4DB3" w:rsidRPr="00B70568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>の</w:t>
      </w:r>
      <w:r w:rsidRPr="00B70568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  <w:szCs w:val="24"/>
        </w:rPr>
        <w:t>受講申し込みに当たり、上の者を推薦いたします。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6378"/>
      </w:tblGrid>
      <w:tr w:rsidR="00B70568" w:rsidRPr="00B70568" w:rsidTr="002E29D0">
        <w:trPr>
          <w:trHeight w:val="680"/>
        </w:trPr>
        <w:tc>
          <w:tcPr>
            <w:tcW w:w="567" w:type="dxa"/>
            <w:vMerge w:val="restart"/>
            <w:vAlign w:val="center"/>
          </w:tcPr>
          <w:p w:rsidR="000E48BD" w:rsidRPr="00B70568" w:rsidRDefault="000E48BD" w:rsidP="00A51B0E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推薦者</w:t>
            </w:r>
          </w:p>
        </w:tc>
        <w:tc>
          <w:tcPr>
            <w:tcW w:w="2127" w:type="dxa"/>
            <w:vAlign w:val="center"/>
          </w:tcPr>
          <w:p w:rsidR="000E48BD" w:rsidRPr="00B70568" w:rsidRDefault="00FE1FD5" w:rsidP="00FE1FD5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自主防災組織名</w:t>
            </w:r>
          </w:p>
        </w:tc>
        <w:tc>
          <w:tcPr>
            <w:tcW w:w="6378" w:type="dxa"/>
            <w:vAlign w:val="center"/>
          </w:tcPr>
          <w:p w:rsidR="000E48BD" w:rsidRPr="00B70568" w:rsidRDefault="000E48BD" w:rsidP="00F40D4C">
            <w:pPr>
              <w:jc w:val="left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70568" w:rsidRPr="00B70568" w:rsidTr="00396777">
        <w:trPr>
          <w:trHeight w:val="680"/>
        </w:trPr>
        <w:tc>
          <w:tcPr>
            <w:tcW w:w="567" w:type="dxa"/>
            <w:vMerge/>
          </w:tcPr>
          <w:p w:rsidR="000E48BD" w:rsidRPr="00B70568" w:rsidRDefault="000E48BD" w:rsidP="00A51B0E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E48BD" w:rsidRPr="00B70568" w:rsidRDefault="000E48BD" w:rsidP="00FC7B55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6378" w:type="dxa"/>
            <w:vAlign w:val="center"/>
          </w:tcPr>
          <w:p w:rsidR="000E48BD" w:rsidRPr="00B70568" w:rsidRDefault="00F40D4C" w:rsidP="00F40D4C">
            <w:pPr>
              <w:ind w:firstLineChars="100" w:firstLine="257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鬼北町大字　　　　　　　　　　　　番地</w:t>
            </w:r>
          </w:p>
        </w:tc>
      </w:tr>
      <w:tr w:rsidR="00B70568" w:rsidRPr="00B70568" w:rsidTr="00396777">
        <w:trPr>
          <w:trHeight w:val="680"/>
        </w:trPr>
        <w:tc>
          <w:tcPr>
            <w:tcW w:w="567" w:type="dxa"/>
            <w:vMerge/>
          </w:tcPr>
          <w:p w:rsidR="000E48BD" w:rsidRPr="00B70568" w:rsidRDefault="000E48BD" w:rsidP="00A51B0E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E48BD" w:rsidRPr="00B70568" w:rsidRDefault="00FE1FD5" w:rsidP="00FC7B55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会長氏</w:t>
            </w:r>
            <w:r w:rsidR="000E48BD"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6378" w:type="dxa"/>
            <w:vAlign w:val="center"/>
          </w:tcPr>
          <w:p w:rsidR="000E48BD" w:rsidRPr="00B70568" w:rsidRDefault="00216F88" w:rsidP="00FE1FD5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</w:t>
            </w:r>
            <w:r w:rsidR="00FE1FD5"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="000E48BD"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 xml:space="preserve">　　　　　㊞</w:t>
            </w:r>
          </w:p>
        </w:tc>
      </w:tr>
      <w:tr w:rsidR="00B70568" w:rsidRPr="00B70568" w:rsidTr="00396777">
        <w:trPr>
          <w:trHeight w:val="680"/>
        </w:trPr>
        <w:tc>
          <w:tcPr>
            <w:tcW w:w="567" w:type="dxa"/>
            <w:vMerge/>
          </w:tcPr>
          <w:p w:rsidR="000E48BD" w:rsidRPr="00B70568" w:rsidRDefault="000E48BD" w:rsidP="00A51B0E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E48BD" w:rsidRPr="00B70568" w:rsidRDefault="000E48BD" w:rsidP="00FC7B55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  <w:r w:rsidRPr="00B70568">
              <w:rPr>
                <w:rFonts w:asciiTheme="majorEastAsia" w:eastAsiaTheme="majorEastAsia" w:hAnsiTheme="majorEastAsia" w:cs="メイリオ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378" w:type="dxa"/>
            <w:vAlign w:val="center"/>
          </w:tcPr>
          <w:p w:rsidR="000E48BD" w:rsidRPr="00B70568" w:rsidRDefault="000E48BD" w:rsidP="00FE1FD5">
            <w:pPr>
              <w:rPr>
                <w:rFonts w:asciiTheme="majorEastAsia" w:eastAsiaTheme="majorEastAsia" w:hAnsiTheme="majorEastAsia" w:cs="メイリオ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0055C" w:rsidRPr="00B70568" w:rsidRDefault="0090055C" w:rsidP="002A3629">
      <w:p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0568">
        <w:rPr>
          <w:rFonts w:asciiTheme="majorEastAsia" w:eastAsiaTheme="majorEastAsia" w:hAnsiTheme="majorEastAsia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154305</wp:posOffset>
                </wp:positionV>
                <wp:extent cx="5686425" cy="32385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9C2" w:rsidRPr="00A42113" w:rsidRDefault="00E279C2" w:rsidP="00FB37B3">
                            <w:pPr>
                              <w:jc w:val="center"/>
                            </w:pPr>
                            <w:r w:rsidRPr="00A4211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提出期限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A4211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令</w:t>
                            </w:r>
                            <w:r w:rsidRPr="00B7056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和</w:t>
                            </w:r>
                            <w:r w:rsidR="007A1FB2" w:rsidRPr="00B7056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７年</w:t>
                            </w:r>
                            <w:r w:rsidR="00F11A18" w:rsidRPr="00B70568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11</w:t>
                            </w:r>
                            <w:r w:rsidRPr="00B7056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91741F" w:rsidRPr="00B7056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 w:rsidRPr="00A4211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91741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Pr="00A4211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BA460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17</w:t>
                            </w:r>
                            <w:r w:rsidRPr="00A4211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時まで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ご提出ください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6pt;margin-top:12.15pt;width:447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">
                <v:stroke dashstyle="dash"/>
                <v:textbox>
                  <w:txbxContent>
                    <w:p w:rsidR="00E279C2" w:rsidRPr="00A42113" w:rsidRDefault="00E279C2" w:rsidP="00FB37B3">
                      <w:pPr>
                        <w:jc w:val="center"/>
                      </w:pPr>
                      <w:r w:rsidRPr="00A4211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提出期限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：</w:t>
                      </w:r>
                      <w:r w:rsidRPr="00A4211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令</w:t>
                      </w:r>
                      <w:r w:rsidRPr="00B70568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和</w:t>
                      </w:r>
                      <w:r w:rsidR="007A1FB2" w:rsidRPr="00B70568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７年</w:t>
                      </w:r>
                      <w:r w:rsidR="00F11A18" w:rsidRPr="00B70568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t>11</w:t>
                      </w:r>
                      <w:r w:rsidRPr="00B70568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91741F" w:rsidRPr="00B70568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 w:rsidRPr="00A4211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日（</w:t>
                      </w:r>
                      <w:r w:rsidR="0091741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火</w:t>
                      </w:r>
                      <w:r w:rsidRPr="00A4211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  <w:r w:rsidR="00BA460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17</w:t>
                      </w:r>
                      <w:r w:rsidRPr="00A4211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時まで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ご提出ください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0055C" w:rsidRPr="00B70568" w:rsidRDefault="0090055C" w:rsidP="002A3629">
      <w:p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sectPr w:rsidR="0090055C" w:rsidRPr="00B70568" w:rsidSect="00B31C6A">
      <w:pgSz w:w="11906" w:h="16838" w:code="9"/>
      <w:pgMar w:top="964" w:right="1418" w:bottom="567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9C2" w:rsidRDefault="00E279C2" w:rsidP="00E4069B">
      <w:r>
        <w:separator/>
      </w:r>
    </w:p>
  </w:endnote>
  <w:endnote w:type="continuationSeparator" w:id="0">
    <w:p w:rsidR="00E279C2" w:rsidRDefault="00E279C2" w:rsidP="00E4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9C2" w:rsidRDefault="00E279C2" w:rsidP="00E4069B">
      <w:r>
        <w:separator/>
      </w:r>
    </w:p>
  </w:footnote>
  <w:footnote w:type="continuationSeparator" w:id="0">
    <w:p w:rsidR="00E279C2" w:rsidRDefault="00E279C2" w:rsidP="00E4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551"/>
    <w:multiLevelType w:val="hybridMultilevel"/>
    <w:tmpl w:val="0E762DAE"/>
    <w:lvl w:ilvl="0" w:tplc="28F6E44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3CD1685"/>
    <w:multiLevelType w:val="hybridMultilevel"/>
    <w:tmpl w:val="92E861DA"/>
    <w:lvl w:ilvl="0" w:tplc="296C95A0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D3"/>
    <w:rsid w:val="00011AC9"/>
    <w:rsid w:val="00030532"/>
    <w:rsid w:val="00087B39"/>
    <w:rsid w:val="000B3236"/>
    <w:rsid w:val="000B3B53"/>
    <w:rsid w:val="000B6249"/>
    <w:rsid w:val="000E48BD"/>
    <w:rsid w:val="000E7B18"/>
    <w:rsid w:val="00101EFD"/>
    <w:rsid w:val="0010220B"/>
    <w:rsid w:val="001247AF"/>
    <w:rsid w:val="00182BEA"/>
    <w:rsid w:val="00194212"/>
    <w:rsid w:val="001E6918"/>
    <w:rsid w:val="001F2CB5"/>
    <w:rsid w:val="00216F88"/>
    <w:rsid w:val="0025718C"/>
    <w:rsid w:val="00257FE5"/>
    <w:rsid w:val="002673BE"/>
    <w:rsid w:val="002953A1"/>
    <w:rsid w:val="002A3629"/>
    <w:rsid w:val="002A5B95"/>
    <w:rsid w:val="002B3414"/>
    <w:rsid w:val="002B3B3A"/>
    <w:rsid w:val="002E29D0"/>
    <w:rsid w:val="003122BB"/>
    <w:rsid w:val="00327CB4"/>
    <w:rsid w:val="0039582A"/>
    <w:rsid w:val="00396777"/>
    <w:rsid w:val="003A7F92"/>
    <w:rsid w:val="003C01A2"/>
    <w:rsid w:val="003C1104"/>
    <w:rsid w:val="004429A7"/>
    <w:rsid w:val="00470B77"/>
    <w:rsid w:val="004775DD"/>
    <w:rsid w:val="004A1005"/>
    <w:rsid w:val="004B21C6"/>
    <w:rsid w:val="004D3D09"/>
    <w:rsid w:val="00511952"/>
    <w:rsid w:val="00524333"/>
    <w:rsid w:val="005657BA"/>
    <w:rsid w:val="005D4EDE"/>
    <w:rsid w:val="00603382"/>
    <w:rsid w:val="0061222C"/>
    <w:rsid w:val="00630037"/>
    <w:rsid w:val="00640587"/>
    <w:rsid w:val="006431AC"/>
    <w:rsid w:val="0064545F"/>
    <w:rsid w:val="00650327"/>
    <w:rsid w:val="006508D3"/>
    <w:rsid w:val="00663703"/>
    <w:rsid w:val="006717BB"/>
    <w:rsid w:val="00674022"/>
    <w:rsid w:val="006C634C"/>
    <w:rsid w:val="00704934"/>
    <w:rsid w:val="00713A75"/>
    <w:rsid w:val="00724510"/>
    <w:rsid w:val="00736436"/>
    <w:rsid w:val="00793477"/>
    <w:rsid w:val="007A1FB2"/>
    <w:rsid w:val="007B0D4B"/>
    <w:rsid w:val="00852E97"/>
    <w:rsid w:val="00873400"/>
    <w:rsid w:val="00874843"/>
    <w:rsid w:val="008A2ADC"/>
    <w:rsid w:val="008D4EE9"/>
    <w:rsid w:val="008D6C90"/>
    <w:rsid w:val="0090055C"/>
    <w:rsid w:val="0091741F"/>
    <w:rsid w:val="00936002"/>
    <w:rsid w:val="00991814"/>
    <w:rsid w:val="009C5BA0"/>
    <w:rsid w:val="009C5F13"/>
    <w:rsid w:val="009D5D2C"/>
    <w:rsid w:val="009D5DC0"/>
    <w:rsid w:val="009F0540"/>
    <w:rsid w:val="009F3CC6"/>
    <w:rsid w:val="00A0198C"/>
    <w:rsid w:val="00A0342C"/>
    <w:rsid w:val="00A42113"/>
    <w:rsid w:val="00A477E8"/>
    <w:rsid w:val="00A51B0E"/>
    <w:rsid w:val="00A52FB3"/>
    <w:rsid w:val="00AB1870"/>
    <w:rsid w:val="00AC1532"/>
    <w:rsid w:val="00AF6E01"/>
    <w:rsid w:val="00B07856"/>
    <w:rsid w:val="00B153B7"/>
    <w:rsid w:val="00B31C6A"/>
    <w:rsid w:val="00B57F69"/>
    <w:rsid w:val="00B60E93"/>
    <w:rsid w:val="00B70568"/>
    <w:rsid w:val="00B81D99"/>
    <w:rsid w:val="00BA460B"/>
    <w:rsid w:val="00BA4F1F"/>
    <w:rsid w:val="00BB2D92"/>
    <w:rsid w:val="00BB40EB"/>
    <w:rsid w:val="00BD351C"/>
    <w:rsid w:val="00C27621"/>
    <w:rsid w:val="00C36D0B"/>
    <w:rsid w:val="00C40C98"/>
    <w:rsid w:val="00C46754"/>
    <w:rsid w:val="00C5099C"/>
    <w:rsid w:val="00C7276B"/>
    <w:rsid w:val="00C74495"/>
    <w:rsid w:val="00CB2FCF"/>
    <w:rsid w:val="00CE2419"/>
    <w:rsid w:val="00CF0A74"/>
    <w:rsid w:val="00CF5DB8"/>
    <w:rsid w:val="00D12426"/>
    <w:rsid w:val="00D30699"/>
    <w:rsid w:val="00D82CBB"/>
    <w:rsid w:val="00DA083B"/>
    <w:rsid w:val="00DB1ABF"/>
    <w:rsid w:val="00DC12BE"/>
    <w:rsid w:val="00DC288E"/>
    <w:rsid w:val="00DE0CF3"/>
    <w:rsid w:val="00E00269"/>
    <w:rsid w:val="00E131BA"/>
    <w:rsid w:val="00E279C2"/>
    <w:rsid w:val="00E4069B"/>
    <w:rsid w:val="00E50B81"/>
    <w:rsid w:val="00E534BB"/>
    <w:rsid w:val="00E5793A"/>
    <w:rsid w:val="00E62527"/>
    <w:rsid w:val="00E62D81"/>
    <w:rsid w:val="00EB66BD"/>
    <w:rsid w:val="00EC09D8"/>
    <w:rsid w:val="00F10C2F"/>
    <w:rsid w:val="00F11A18"/>
    <w:rsid w:val="00F23DE5"/>
    <w:rsid w:val="00F40AC7"/>
    <w:rsid w:val="00F40D4C"/>
    <w:rsid w:val="00F76500"/>
    <w:rsid w:val="00F92B7D"/>
    <w:rsid w:val="00FB37B3"/>
    <w:rsid w:val="00FB4685"/>
    <w:rsid w:val="00FC2956"/>
    <w:rsid w:val="00FC7B55"/>
    <w:rsid w:val="00FD182F"/>
    <w:rsid w:val="00FE1FD5"/>
    <w:rsid w:val="00FF4DB3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3246B046-E8CE-490E-8051-69FBCE95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EE9"/>
    <w:pPr>
      <w:ind w:leftChars="400" w:left="840"/>
    </w:pPr>
  </w:style>
  <w:style w:type="table" w:styleId="a4">
    <w:name w:val="Table Grid"/>
    <w:basedOn w:val="a1"/>
    <w:uiPriority w:val="59"/>
    <w:rsid w:val="00257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0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069B"/>
  </w:style>
  <w:style w:type="paragraph" w:styleId="a7">
    <w:name w:val="footer"/>
    <w:basedOn w:val="a"/>
    <w:link w:val="a8"/>
    <w:uiPriority w:val="99"/>
    <w:unhideWhenUsed/>
    <w:rsid w:val="00E406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069B"/>
  </w:style>
  <w:style w:type="paragraph" w:styleId="a9">
    <w:name w:val="Balloon Text"/>
    <w:basedOn w:val="a"/>
    <w:link w:val="aa"/>
    <w:uiPriority w:val="99"/>
    <w:semiHidden/>
    <w:unhideWhenUsed/>
    <w:rsid w:val="00BB4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40E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0785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07856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0785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07856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52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457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3653F-3EC8-49BE-8A8A-0DE1F904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東谷 一彪</cp:lastModifiedBy>
  <cp:revision>57</cp:revision>
  <cp:lastPrinted>2025-08-13T01:55:00Z</cp:lastPrinted>
  <dcterms:created xsi:type="dcterms:W3CDTF">2019-05-20T02:00:00Z</dcterms:created>
  <dcterms:modified xsi:type="dcterms:W3CDTF">2025-09-02T04:53:00Z</dcterms:modified>
</cp:coreProperties>
</file>